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519E5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 w14:paraId="1A2D63F9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tbl>
      <w:tblPr>
        <w:tblStyle w:val="4"/>
        <w:tblpPr w:leftFromText="180" w:rightFromText="180" w:vertAnchor="text" w:horzAnchor="page" w:tblpXSpec="center" w:tblpY="-46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5581"/>
        <w:gridCol w:w="1254"/>
        <w:gridCol w:w="2686"/>
      </w:tblGrid>
      <w:tr w14:paraId="26497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325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D33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内蒙古自治区第五次经济普查投入产出调查公开招标立项课题</w:t>
            </w:r>
          </w:p>
        </w:tc>
      </w:tr>
      <w:tr w14:paraId="5E163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74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91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87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课题</w:t>
            </w:r>
          </w:p>
          <w:p w14:paraId="2F66A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AA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所在单位</w:t>
            </w:r>
          </w:p>
        </w:tc>
      </w:tr>
      <w:tr w14:paraId="294E1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F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60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内蒙古数字经济与实体经济融合的投入产出测度研究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E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吕倩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57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北京信息科技大学</w:t>
            </w:r>
          </w:p>
        </w:tc>
      </w:tr>
      <w:tr w14:paraId="0D522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B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89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基于投入产出表的内蒙古制造业产业链韧性评估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E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王晓红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37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内蒙古科技大学</w:t>
            </w:r>
          </w:p>
        </w:tc>
      </w:tr>
      <w:tr w14:paraId="72018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64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41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基于投入产出表的内蒙古制造业产业链韧性评估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2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段志民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04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天津财经大学</w:t>
            </w:r>
          </w:p>
        </w:tc>
      </w:tr>
      <w:tr w14:paraId="5EE00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A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30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基于投入产出表和CGE模型的内蒙古消费结构优化对经济发展的影响研究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3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韩炜宏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01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内蒙古工业大学</w:t>
            </w:r>
          </w:p>
        </w:tc>
      </w:tr>
      <w:tr w14:paraId="2B0BC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0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68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基于投入产出表的内蒙古生产性服务业发展研究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5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王建国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C9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内蒙古工业大学</w:t>
            </w:r>
          </w:p>
        </w:tc>
      </w:tr>
      <w:tr w14:paraId="2F59D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7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BB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基于投入产出表的内蒙古数据产值及数据产业链研究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3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张艺炜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C3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内蒙古大学</w:t>
            </w:r>
          </w:p>
        </w:tc>
      </w:tr>
      <w:tr w14:paraId="4643B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C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19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基于投入产出表的内蒙古能源行业产业链发展研究 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E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潘雄锋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EA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大连理工大学</w:t>
            </w:r>
          </w:p>
        </w:tc>
      </w:tr>
    </w:tbl>
    <w:p w14:paraId="74D81F5B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2D7EDBA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B2B3D"/>
    <w:rsid w:val="6CAB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  <w:rPr>
      <w:rFonts w:ascii="Times New Roman" w:hAnsi="Times New Roman" w:eastAsia="宋体" w:cs="Times New Roman"/>
      <w:bCs/>
    </w:rPr>
  </w:style>
  <w:style w:type="paragraph" w:styleId="3">
    <w:name w:val="Body Text"/>
    <w:basedOn w:val="1"/>
    <w:qFormat/>
    <w:uiPriority w:val="0"/>
    <w:pPr>
      <w:spacing w:line="600" w:lineRule="exact"/>
    </w:pPr>
    <w:rPr>
      <w:rFonts w:ascii="仿宋_GB2312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2025-11-25T07:05:00Z</dcterms:created>
  <dc:creator>准备五香烤鸡</dc:creator>
  <cp:lastModifiedBy>准备五香烤鸡</cp:lastModifiedBy>
  <dcterms:modified xsi:type="dcterms:W3CDTF">2025-11-25T07:09:15Z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BFA52B206E034D61A25E9602A098FC67_11</vt:lpwstr>
  </property>
  <property fmtid="{D5CDD505-2E9C-101B-9397-08002B2CF9AE}" pid="4" name="KSOTemplateDocerSaveRecord">
    <vt:lpwstr>eyJoZGlkIjoiNjM5MDNhYzliZWQ1ZDZmYmQ0NjRiN2Y1OWRiYzI5YTAiLCJ1c2VySWQiOiIzMjE3MDM1NDkifQ==</vt:lpwstr>
  </property>
</Properties>
</file>