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黑体" w:hAnsi="宋体" w:eastAsia="黑体" w:cs="黑体"/>
          <w:b/>
          <w:i w:val="0"/>
          <w:caps w:val="0"/>
          <w:color w:val="000000" w:themeColor="text1"/>
          <w:spacing w:val="0"/>
          <w:sz w:val="39"/>
          <w:szCs w:val="39"/>
          <w:shd w:val="clear" w:fill="FFFFFF"/>
          <w14:textFill>
            <w14:solidFill>
              <w14:schemeClr w14:val="tx1"/>
            </w14:solidFill>
          </w14:textFill>
        </w:rPr>
      </w:pPr>
      <w:r>
        <w:rPr>
          <w:rFonts w:hint="eastAsia" w:ascii="黑体" w:hAnsi="黑体" w:eastAsia="黑体" w:cs="黑体"/>
          <w:sz w:val="28"/>
          <w:szCs w:val="28"/>
          <w:lang w:eastAsia="zh-CN"/>
        </w:rPr>
        <w:t>地方统计调查制度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黑体" w:hAnsi="宋体" w:eastAsia="黑体" w:cs="黑体"/>
          <w:b/>
          <w:i w:val="0"/>
          <w:caps w:val="0"/>
          <w:color w:val="000000" w:themeColor="text1"/>
          <w:spacing w:val="0"/>
          <w:sz w:val="39"/>
          <w:szCs w:val="39"/>
          <w:shd w:val="clear" w:fill="FFFFFF"/>
          <w14:textFill>
            <w14:solidFill>
              <w14:schemeClr w14:val="tx1"/>
            </w14:solidFill>
          </w14:textFill>
        </w:rPr>
      </w:pPr>
      <w:r>
        <w:rPr>
          <w:rFonts w:hint="eastAsia" w:ascii="黑体" w:hAnsi="宋体" w:eastAsia="黑体" w:cs="黑体"/>
          <w:b/>
          <w:i w:val="0"/>
          <w:caps w:val="0"/>
          <w:color w:val="000000" w:themeColor="text1"/>
          <w:spacing w:val="0"/>
          <w:sz w:val="39"/>
          <w:szCs w:val="39"/>
          <w:shd w:val="clear" w:fill="FFFFFF"/>
          <w14:textFill>
            <w14:solidFill>
              <w14:schemeClr w14:val="tx1"/>
            </w14:solidFill>
          </w14:textFill>
        </w:rPr>
        <w:t>内蒙古自治区基本公共服务满意度调查制度</w:t>
      </w:r>
    </w:p>
    <w:p>
      <w:pPr>
        <w:jc w:val="center"/>
        <w:outlineLvl w:val="0"/>
        <w:rPr>
          <w:rFonts w:hint="eastAsia" w:eastAsia="黑体"/>
          <w:lang w:eastAsia="zh-CN"/>
        </w:rPr>
      </w:pPr>
      <w:r>
        <w:rPr>
          <w:rFonts w:hint="eastAsia" w:ascii="黑体" w:hAnsi="宋体" w:eastAsia="黑体" w:cs="黑体"/>
          <w:b/>
          <w:i w:val="0"/>
          <w:caps w:val="0"/>
          <w:color w:val="000000" w:themeColor="text1"/>
          <w:spacing w:val="0"/>
          <w:sz w:val="39"/>
          <w:szCs w:val="39"/>
          <w:shd w:val="clear" w:fill="FFFFFF"/>
          <w:lang w:eastAsia="zh-CN"/>
          <w14:textFill>
            <w14:solidFill>
              <w14:schemeClr w14:val="tx1"/>
            </w14:solidFill>
          </w14:textFill>
        </w:rPr>
        <w:t>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宋体" w:hAnsi="宋体" w:eastAsia="宋体" w:cs="宋体"/>
          <w:b/>
          <w:i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480"/>
        <w:jc w:val="left"/>
        <w:textAlignment w:val="auto"/>
        <w:outlineLvl w:val="0"/>
        <w:rPr>
          <w:rFonts w:hint="default" w:ascii="Times New Roman" w:hAnsi="Times New Roman" w:cs="Times New Roman"/>
          <w:i w:val="0"/>
          <w:caps w:val="0"/>
          <w:color w:val="333333"/>
          <w:spacing w:val="0"/>
          <w:sz w:val="32"/>
          <w:szCs w:val="32"/>
        </w:rPr>
      </w:pPr>
      <w:r>
        <w:rPr>
          <w:rFonts w:hint="eastAsia" w:ascii="宋体" w:hAnsi="宋体" w:eastAsia="宋体" w:cs="宋体"/>
          <w:b/>
          <w:i w:val="0"/>
          <w:caps w:val="0"/>
          <w:color w:val="333333"/>
          <w:spacing w:val="0"/>
          <w:kern w:val="0"/>
          <w:sz w:val="32"/>
          <w:szCs w:val="32"/>
          <w:shd w:val="clear" w:fill="FFFFFF"/>
          <w:lang w:val="en-US" w:eastAsia="zh-CN" w:bidi="ar"/>
        </w:rPr>
        <w:t>一、调查目的</w:t>
      </w:r>
      <w:r>
        <w:rPr>
          <w:rFonts w:hint="eastAsia" w:ascii="宋体" w:hAnsi="宋体" w:eastAsia="宋体" w:cs="宋体"/>
          <w:i w:val="0"/>
          <w:caps w:val="0"/>
          <w:color w:val="333333"/>
          <w:spacing w:val="0"/>
          <w:sz w:val="32"/>
          <w:szCs w:val="32"/>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480"/>
        <w:jc w:val="left"/>
        <w:textAlignment w:val="auto"/>
        <w:outlineLvl w:val="9"/>
        <w:rPr>
          <w:rFonts w:hint="default" w:ascii="Times New Roman" w:hAnsi="Times New Roman" w:cs="Times New Roman"/>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了解汇总当前居民对基本公共服务方面满意程度数据，为自治区党委考核办提供考核依据。</w:t>
      </w:r>
      <w:r>
        <w:rPr>
          <w:rFonts w:hint="eastAsia" w:ascii="宋体" w:hAnsi="宋体" w:eastAsia="宋体" w:cs="宋体"/>
          <w:i w:val="0"/>
          <w:caps w:val="0"/>
          <w:color w:val="333333"/>
          <w:spacing w:val="0"/>
          <w:sz w:val="32"/>
          <w:szCs w:val="32"/>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481"/>
        <w:jc w:val="left"/>
        <w:textAlignment w:val="auto"/>
        <w:outlineLvl w:val="0"/>
        <w:rPr>
          <w:rFonts w:hint="default" w:ascii="Times New Roman" w:hAnsi="Times New Roman" w:cs="Times New Roman"/>
          <w:i w:val="0"/>
          <w:caps w:val="0"/>
          <w:color w:val="333333"/>
          <w:spacing w:val="0"/>
          <w:sz w:val="32"/>
          <w:szCs w:val="32"/>
        </w:rPr>
      </w:pPr>
      <w:r>
        <w:rPr>
          <w:rFonts w:hint="eastAsia" w:ascii="宋体" w:hAnsi="宋体" w:eastAsia="宋体" w:cs="宋体"/>
          <w:b/>
          <w:i w:val="0"/>
          <w:caps w:val="0"/>
          <w:color w:val="333333"/>
          <w:spacing w:val="0"/>
          <w:kern w:val="0"/>
          <w:sz w:val="32"/>
          <w:szCs w:val="32"/>
          <w:shd w:val="clear" w:fill="FFFFFF"/>
          <w:lang w:val="en-US" w:eastAsia="zh-CN" w:bidi="ar"/>
        </w:rPr>
        <w:t>二、调查内容</w:t>
      </w:r>
      <w:r>
        <w:rPr>
          <w:rFonts w:hint="eastAsia" w:ascii="宋体" w:hAnsi="宋体" w:eastAsia="宋体" w:cs="宋体"/>
          <w:i w:val="0"/>
          <w:caps w:val="0"/>
          <w:color w:val="333333"/>
          <w:spacing w:val="0"/>
          <w:sz w:val="32"/>
          <w:szCs w:val="32"/>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480"/>
        <w:jc w:val="left"/>
        <w:textAlignment w:val="auto"/>
        <w:outlineLvl w:val="9"/>
        <w:rPr>
          <w:rFonts w:hint="default" w:ascii="Times New Roman" w:hAnsi="Times New Roman" w:cs="Times New Roman"/>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调查综合反映公众对本地区公共服务情况各方面的评价，对居住环境、公共交通、基础设施建设、医疗、公共安全等方面进行调查访问。</w:t>
      </w:r>
      <w:r>
        <w:rPr>
          <w:rFonts w:hint="eastAsia" w:ascii="宋体" w:hAnsi="宋体" w:eastAsia="宋体" w:cs="宋体"/>
          <w:i w:val="0"/>
          <w:caps w:val="0"/>
          <w:color w:val="333333"/>
          <w:spacing w:val="0"/>
          <w:sz w:val="32"/>
          <w:szCs w:val="32"/>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481"/>
        <w:jc w:val="left"/>
        <w:textAlignment w:val="auto"/>
        <w:outlineLvl w:val="0"/>
        <w:rPr>
          <w:rFonts w:hint="default" w:ascii="Times New Roman" w:hAnsi="Times New Roman" w:cs="Times New Roman"/>
          <w:i w:val="0"/>
          <w:caps w:val="0"/>
          <w:color w:val="333333"/>
          <w:spacing w:val="0"/>
          <w:sz w:val="32"/>
          <w:szCs w:val="32"/>
        </w:rPr>
      </w:pPr>
      <w:r>
        <w:rPr>
          <w:rFonts w:hint="eastAsia" w:ascii="宋体" w:hAnsi="宋体" w:eastAsia="宋体" w:cs="宋体"/>
          <w:b/>
          <w:i w:val="0"/>
          <w:caps w:val="0"/>
          <w:color w:val="333333"/>
          <w:spacing w:val="0"/>
          <w:kern w:val="0"/>
          <w:sz w:val="32"/>
          <w:szCs w:val="32"/>
          <w:shd w:val="clear" w:fill="FFFFFF"/>
          <w:lang w:val="en-US" w:eastAsia="zh-CN" w:bidi="ar"/>
        </w:rPr>
        <w:t>三、调查对象及范围</w:t>
      </w:r>
      <w:r>
        <w:rPr>
          <w:rFonts w:hint="eastAsia" w:ascii="宋体" w:hAnsi="宋体" w:eastAsia="宋体" w:cs="宋体"/>
          <w:i w:val="0"/>
          <w:caps w:val="0"/>
          <w:color w:val="333333"/>
          <w:spacing w:val="0"/>
          <w:sz w:val="32"/>
          <w:szCs w:val="32"/>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480"/>
        <w:jc w:val="left"/>
        <w:textAlignment w:val="auto"/>
        <w:outlineLvl w:val="9"/>
        <w:rPr>
          <w:rFonts w:hint="default" w:ascii="Times New Roman" w:hAnsi="Times New Roman" w:cs="Times New Roman"/>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调查范围为内蒙古自治区所辖12个盟市，调查对象为在自治区居住1年以上且年满18岁以上的中国公民。</w:t>
      </w:r>
      <w:r>
        <w:rPr>
          <w:rFonts w:hint="eastAsia" w:ascii="宋体" w:hAnsi="宋体" w:eastAsia="宋体" w:cs="宋体"/>
          <w:i w:val="0"/>
          <w:caps w:val="0"/>
          <w:color w:val="333333"/>
          <w:spacing w:val="0"/>
          <w:sz w:val="32"/>
          <w:szCs w:val="32"/>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481"/>
        <w:jc w:val="left"/>
        <w:textAlignment w:val="auto"/>
        <w:outlineLvl w:val="0"/>
        <w:rPr>
          <w:rFonts w:hint="default" w:ascii="Times New Roman" w:hAnsi="Times New Roman" w:cs="Times New Roman"/>
          <w:i w:val="0"/>
          <w:caps w:val="0"/>
          <w:color w:val="333333"/>
          <w:spacing w:val="0"/>
          <w:sz w:val="32"/>
          <w:szCs w:val="32"/>
        </w:rPr>
      </w:pPr>
      <w:r>
        <w:rPr>
          <w:rFonts w:hint="eastAsia" w:ascii="宋体" w:hAnsi="宋体" w:eastAsia="宋体" w:cs="宋体"/>
          <w:b/>
          <w:i w:val="0"/>
          <w:caps w:val="0"/>
          <w:color w:val="333333"/>
          <w:spacing w:val="0"/>
          <w:kern w:val="0"/>
          <w:sz w:val="32"/>
          <w:szCs w:val="32"/>
          <w:shd w:val="clear" w:fill="FFFFFF"/>
          <w:lang w:val="en-US" w:eastAsia="zh-CN" w:bidi="ar"/>
        </w:rPr>
        <w:t>四、调查方法</w:t>
      </w:r>
      <w:r>
        <w:rPr>
          <w:rFonts w:hint="eastAsia" w:ascii="宋体" w:hAnsi="宋体" w:eastAsia="宋体" w:cs="宋体"/>
          <w:i w:val="0"/>
          <w:caps w:val="0"/>
          <w:color w:val="333333"/>
          <w:spacing w:val="0"/>
          <w:sz w:val="32"/>
          <w:szCs w:val="32"/>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480"/>
        <w:jc w:val="left"/>
        <w:textAlignment w:val="auto"/>
        <w:outlineLvl w:val="9"/>
        <w:rPr>
          <w:rFonts w:hint="default" w:ascii="Times New Roman" w:hAnsi="Times New Roman" w:cs="Times New Roman"/>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本次调查采取电话调查（CATI）方法。计算机辅助电话调查（CATI）是采用计算机自动随机抽样并借助电话进行调查的一种新的调查方式，既由电话、计算机、访问员三种资源组成一体，访问员头戴耳机式受话器，由计算机依照抽样设计要求随机拨打并接通电话号码后，按照计算机屏幕上显示的调查问卷将内容逐一读出，并将被访者的回答用计算机如实记录的调查方式。</w:t>
      </w:r>
      <w:r>
        <w:rPr>
          <w:rFonts w:hint="eastAsia" w:ascii="宋体" w:hAnsi="宋体" w:eastAsia="宋体" w:cs="宋体"/>
          <w:i w:val="0"/>
          <w:caps w:val="0"/>
          <w:color w:val="333333"/>
          <w:spacing w:val="0"/>
          <w:sz w:val="32"/>
          <w:szCs w:val="32"/>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481"/>
        <w:jc w:val="left"/>
        <w:textAlignment w:val="auto"/>
        <w:outlineLvl w:val="9"/>
        <w:rPr>
          <w:rFonts w:hint="default" w:ascii="Times New Roman" w:hAnsi="Times New Roman" w:cs="Times New Roman"/>
          <w:i w:val="0"/>
          <w:caps w:val="0"/>
          <w:color w:val="333333"/>
          <w:spacing w:val="0"/>
          <w:sz w:val="32"/>
          <w:szCs w:val="32"/>
        </w:rPr>
      </w:pPr>
      <w:r>
        <w:rPr>
          <w:rFonts w:hint="eastAsia" w:ascii="宋体" w:hAnsi="宋体" w:eastAsia="宋体" w:cs="宋体"/>
          <w:b/>
          <w:i w:val="0"/>
          <w:caps w:val="0"/>
          <w:color w:val="333333"/>
          <w:spacing w:val="0"/>
          <w:kern w:val="0"/>
          <w:sz w:val="32"/>
          <w:szCs w:val="32"/>
          <w:shd w:val="clear" w:fill="FFFFFF"/>
          <w:lang w:val="en-US" w:eastAsia="zh-CN" w:bidi="ar"/>
        </w:rPr>
        <w:t>五、组织方式</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480"/>
        <w:jc w:val="left"/>
        <w:textAlignment w:val="auto"/>
        <w:outlineLvl w:val="9"/>
        <w:rPr>
          <w:rFonts w:hint="default" w:ascii="Times New Roman" w:hAnsi="Times New Roman" w:cs="Times New Roman"/>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本次调查由内蒙古统计局社情民意调查中心通过“12340社情民意调查平台”开展，采用RDD抽样法对手机号后四位进行随机抽样。</w:t>
      </w:r>
      <w:r>
        <w:rPr>
          <w:rFonts w:hint="eastAsia" w:ascii="宋体" w:hAnsi="宋体" w:eastAsia="宋体" w:cs="宋体"/>
          <w:i w:val="0"/>
          <w:caps w:val="0"/>
          <w:color w:val="333333"/>
          <w:spacing w:val="0"/>
          <w:sz w:val="32"/>
          <w:szCs w:val="32"/>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481"/>
        <w:jc w:val="left"/>
        <w:textAlignment w:val="auto"/>
        <w:outlineLvl w:val="0"/>
        <w:rPr>
          <w:rFonts w:hint="default" w:ascii="Times New Roman" w:hAnsi="Times New Roman" w:cs="Times New Roman"/>
          <w:i w:val="0"/>
          <w:caps w:val="0"/>
          <w:color w:val="333333"/>
          <w:spacing w:val="0"/>
          <w:sz w:val="32"/>
          <w:szCs w:val="32"/>
        </w:rPr>
      </w:pPr>
      <w:r>
        <w:rPr>
          <w:rFonts w:hint="eastAsia" w:ascii="宋体" w:hAnsi="宋体" w:eastAsia="宋体" w:cs="宋体"/>
          <w:b/>
          <w:i w:val="0"/>
          <w:caps w:val="0"/>
          <w:color w:val="333333"/>
          <w:spacing w:val="0"/>
          <w:kern w:val="0"/>
          <w:sz w:val="32"/>
          <w:szCs w:val="32"/>
          <w:shd w:val="clear" w:fill="FFFFFF"/>
          <w:lang w:val="en-US" w:eastAsia="zh-CN" w:bidi="ar"/>
        </w:rPr>
        <w:t>六、数据发布</w:t>
      </w:r>
      <w:r>
        <w:rPr>
          <w:rFonts w:hint="eastAsia" w:ascii="宋体" w:hAnsi="宋体" w:eastAsia="宋体" w:cs="宋体"/>
          <w:i w:val="0"/>
          <w:caps w:val="0"/>
          <w:color w:val="333333"/>
          <w:spacing w:val="0"/>
          <w:sz w:val="32"/>
          <w:szCs w:val="32"/>
          <w:shd w:val="clear" w:fill="FFFFFF"/>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480"/>
        <w:jc w:val="left"/>
        <w:textAlignment w:val="auto"/>
        <w:outlineLvl w:val="9"/>
        <w:rPr>
          <w:rFonts w:hint="default" w:ascii="Times New Roman" w:hAnsi="Times New Roman" w:cs="Times New Roman"/>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数据仅供内部使用，不对外公开发布。</w:t>
      </w:r>
    </w:p>
    <w:p>
      <w:pPr>
        <w:keepNext w:val="0"/>
        <w:keepLines w:val="0"/>
        <w:pageBreakBefore w:val="0"/>
        <w:kinsoku/>
        <w:wordWrap/>
        <w:overflowPunct/>
        <w:topLinePunct w:val="0"/>
        <w:autoSpaceDE/>
        <w:autoSpaceDN/>
        <w:bidi w:val="0"/>
        <w:adjustRightInd/>
        <w:snapToGrid/>
        <w:textAlignment w:val="auto"/>
        <w:outlineLvl w:val="9"/>
        <w:rPr>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31BCD"/>
    <w:rsid w:val="0447631D"/>
    <w:rsid w:val="567C26F0"/>
    <w:rsid w:val="6AE3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2022-07-07T01:57:00Z</dcterms:created>
  <dc:creator>0</dc:creator>
  <cp:lastModifiedBy>路美玲</cp:lastModifiedBy>
  <dcterms:modified xsi:type="dcterms:W3CDTF">2022-07-07T03:49:10Z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